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CBD18" w14:textId="6C918980" w:rsidR="00674A12" w:rsidRPr="003E2A33" w:rsidRDefault="001C0F83" w:rsidP="001C0F83">
      <w:pPr>
        <w:jc w:val="center"/>
        <w:rPr>
          <w:rFonts w:cstheme="minorHAnsi"/>
          <w:b/>
          <w:bCs/>
          <w:sz w:val="28"/>
          <w:szCs w:val="28"/>
        </w:rPr>
      </w:pPr>
      <w:r w:rsidRPr="003E2A33">
        <w:rPr>
          <w:rFonts w:cstheme="minorHAnsi"/>
          <w:b/>
          <w:bCs/>
          <w:sz w:val="28"/>
          <w:szCs w:val="28"/>
        </w:rPr>
        <w:t>Seznam předpokládaných poddodavatelů</w:t>
      </w:r>
    </w:p>
    <w:tbl>
      <w:tblPr>
        <w:tblW w:w="9752" w:type="dxa"/>
        <w:tblInd w:w="-40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2780"/>
        <w:gridCol w:w="3797"/>
        <w:gridCol w:w="2835"/>
      </w:tblGrid>
      <w:tr w:rsidR="003E2A33" w:rsidRPr="003E2A33" w14:paraId="3BDB5E59" w14:textId="77777777" w:rsidTr="003E2A33">
        <w:trPr>
          <w:trHeight w:val="397"/>
        </w:trPr>
        <w:tc>
          <w:tcPr>
            <w:tcW w:w="69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07BB3E52" w14:textId="77777777" w:rsidR="003E2A33" w:rsidRPr="003E2A33" w:rsidRDefault="003E2A33" w:rsidP="001C151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bookmarkStart w:id="0" w:name="_Toc440371127"/>
            <w:bookmarkStart w:id="1" w:name="_Toc479241724"/>
            <w:bookmarkStart w:id="2" w:name="_Toc479241788"/>
            <w:r w:rsidRPr="003E2A33">
              <w:rPr>
                <w:rFonts w:cstheme="minorHAnsi"/>
                <w:b/>
                <w:bCs/>
                <w:sz w:val="18"/>
                <w:szCs w:val="18"/>
              </w:rPr>
              <w:t>Veřejná zakázka na stavební práce zadávaná ve zjednodušeném podlimitním řízení dle § 53 zákona č. 134/2016 Sb., o zadávání veřejných zakázek, ve znění pozdějších předpisů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55292ED" w14:textId="77777777" w:rsidR="003E2A33" w:rsidRPr="003E2A33" w:rsidRDefault="003E2A33" w:rsidP="001C151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E2A33">
              <w:rPr>
                <w:rFonts w:cstheme="minorHAnsi"/>
                <w:b/>
                <w:bCs/>
                <w:sz w:val="18"/>
                <w:szCs w:val="18"/>
              </w:rPr>
              <w:t xml:space="preserve"> Část plnění VZ, kterou hodlá účastník zadat poddodavateli, resp. část kvalifikace, kterou prostřednictvím tohoto poddodavatele prokazuje</w:t>
            </w:r>
          </w:p>
        </w:tc>
      </w:tr>
      <w:tr w:rsidR="003E2A33" w:rsidRPr="003E2A33" w14:paraId="2F51A956" w14:textId="77777777" w:rsidTr="003E2A33">
        <w:trPr>
          <w:trHeight w:val="660"/>
        </w:trPr>
        <w:tc>
          <w:tcPr>
            <w:tcW w:w="691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69BF4469" w14:textId="77777777" w:rsidR="003E2A33" w:rsidRPr="003E2A33" w:rsidRDefault="003E2A33" w:rsidP="001C151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9B0664E" w14:textId="77777777" w:rsidR="003E2A33" w:rsidRPr="003E2A33" w:rsidRDefault="003E2A33" w:rsidP="001C151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3E2A33" w:rsidRPr="003E2A33" w14:paraId="7E031B0F" w14:textId="77777777" w:rsidTr="003E2A33">
        <w:trPr>
          <w:trHeight w:val="270"/>
        </w:trPr>
        <w:tc>
          <w:tcPr>
            <w:tcW w:w="69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6ADA0A67" w14:textId="3F158D20" w:rsidR="003E2A33" w:rsidRPr="003E2A33" w:rsidRDefault="003E2A33" w:rsidP="001C1515">
            <w:pPr>
              <w:widowControl w:val="0"/>
              <w:tabs>
                <w:tab w:val="left" w:pos="0"/>
                <w:tab w:val="left" w:pos="283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E2A33">
              <w:rPr>
                <w:rFonts w:cstheme="minorHAnsi"/>
                <w:b/>
                <w:bCs/>
                <w:i/>
                <w:sz w:val="20"/>
                <w:szCs w:val="20"/>
              </w:rPr>
              <w:t>„</w:t>
            </w:r>
            <w:r w:rsidRPr="003E2A3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Rekonstrukce veřejného osvětlení v Průhonicích II.</w:t>
            </w:r>
            <w:r w:rsidRPr="003E2A33">
              <w:rPr>
                <w:rFonts w:cstheme="minorHAnsi"/>
                <w:b/>
                <w:bCs/>
                <w:i/>
                <w:sz w:val="20"/>
                <w:szCs w:val="20"/>
              </w:rPr>
              <w:t>“</w:t>
            </w: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CDFA2B" w14:textId="77777777" w:rsidR="003E2A33" w:rsidRPr="003E2A33" w:rsidRDefault="003E2A33" w:rsidP="001C1515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3E2A33" w:rsidRPr="003E2A33" w14:paraId="45E526A5" w14:textId="77777777" w:rsidTr="003E2A33">
        <w:trPr>
          <w:trHeight w:val="765"/>
        </w:trPr>
        <w:tc>
          <w:tcPr>
            <w:tcW w:w="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8320DAD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1.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343902D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 xml:space="preserve">Obchodní firma nebo název / Obchodní firma nebo jméno a příjmení: 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FEB829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3EBBE02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  <w:r w:rsidRPr="003E2A33">
              <w:rPr>
                <w:rFonts w:cstheme="minorHAnsi"/>
                <w:i/>
                <w:color w:val="FF0000"/>
                <w:sz w:val="20"/>
                <w:szCs w:val="20"/>
                <w:lang w:eastAsia="en-US"/>
              </w:rPr>
              <w:t>Dodavatel uvede popis činností, které budou prováděny poddodavatelem</w:t>
            </w:r>
          </w:p>
        </w:tc>
      </w:tr>
      <w:tr w:rsidR="003E2A33" w:rsidRPr="003E2A33" w14:paraId="26B285EF" w14:textId="77777777" w:rsidTr="003E2A33">
        <w:trPr>
          <w:trHeight w:val="510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087292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61FEA5B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 xml:space="preserve">Sídlo / Místo podnikání, popř. místo trvalého pobytu: 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16EA26B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59A8EE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A33" w:rsidRPr="003E2A33" w14:paraId="2F122D3E" w14:textId="77777777" w:rsidTr="003E2A33">
        <w:trPr>
          <w:trHeight w:val="255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9C8E2A4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AAB65A1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 xml:space="preserve">IČO:  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C667FDF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3445232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A33" w:rsidRPr="003E2A33" w14:paraId="0BB75FFA" w14:textId="77777777" w:rsidTr="003E2A33">
        <w:trPr>
          <w:trHeight w:val="510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75E7EA2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2D0843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 xml:space="preserve">Osoba oprávněná jednat jménem či za poddodavatele: 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DA2AC08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AEA9DE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A33" w:rsidRPr="003E2A33" w14:paraId="096E9A14" w14:textId="77777777" w:rsidTr="003E2A33">
        <w:trPr>
          <w:trHeight w:val="510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E9A163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1E102D8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 xml:space="preserve">Spisová značka v obchodním rejstříku: 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036F4EF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5F2DD9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A33" w:rsidRPr="003E2A33" w14:paraId="1169E6FB" w14:textId="77777777" w:rsidTr="003E2A33">
        <w:trPr>
          <w:trHeight w:val="255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319A63D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A0B5C1C" w14:textId="78E6131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>Tel.</w:t>
            </w:r>
            <w:r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D97204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0F7E71C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A33" w:rsidRPr="003E2A33" w14:paraId="6F69E8E0" w14:textId="77777777" w:rsidTr="003E2A33">
        <w:trPr>
          <w:trHeight w:val="270"/>
        </w:trPr>
        <w:tc>
          <w:tcPr>
            <w:tcW w:w="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6CEDB70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C530A0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>E-mail: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E75B44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> </w:t>
            </w: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9A5242F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A33" w:rsidRPr="003E2A33" w14:paraId="68D34FA8" w14:textId="77777777" w:rsidTr="003E2A33">
        <w:trPr>
          <w:trHeight w:val="765"/>
        </w:trPr>
        <w:tc>
          <w:tcPr>
            <w:tcW w:w="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4D17D65B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6873A00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 xml:space="preserve">Obchodní firma nebo název / Obchodní firma nebo jméno a příjmení: </w:t>
            </w:r>
          </w:p>
        </w:tc>
        <w:tc>
          <w:tcPr>
            <w:tcW w:w="37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C8DCC8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CAA2C6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  <w:r w:rsidRPr="003E2A33">
              <w:rPr>
                <w:rFonts w:cstheme="minorHAnsi"/>
                <w:i/>
                <w:color w:val="FF0000"/>
                <w:sz w:val="20"/>
                <w:szCs w:val="20"/>
                <w:lang w:eastAsia="en-US"/>
              </w:rPr>
              <w:t>Dodavatel uvede popis činností, které budou prováděny poddodavatelem</w:t>
            </w:r>
          </w:p>
        </w:tc>
      </w:tr>
      <w:tr w:rsidR="003E2A33" w:rsidRPr="003E2A33" w14:paraId="7264197F" w14:textId="77777777" w:rsidTr="003E2A33">
        <w:trPr>
          <w:trHeight w:val="510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DA3D60C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157410E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 xml:space="preserve">Sídlo / Místo podnikání, popř. místo trvalého pobytu: 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B67A6DA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78E133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A33" w:rsidRPr="003E2A33" w14:paraId="3AE64FC5" w14:textId="77777777" w:rsidTr="003E2A33">
        <w:trPr>
          <w:trHeight w:val="255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331148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32AB02E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 xml:space="preserve">IČO:  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7B590F4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B86BBFB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A33" w:rsidRPr="003E2A33" w14:paraId="77081137" w14:textId="77777777" w:rsidTr="003E2A33">
        <w:trPr>
          <w:trHeight w:val="510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8F0C43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AD63C0E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 xml:space="preserve">Osoba oprávněná jednat jménem či za poddodavatele: 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7CADD80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CA02715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A33" w:rsidRPr="003E2A33" w14:paraId="1959A2D5" w14:textId="77777777" w:rsidTr="003E2A33">
        <w:trPr>
          <w:trHeight w:val="510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895ADA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F6F1804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 xml:space="preserve">Spisová značka v obchodním rejstříku: 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3F91B7B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6A02935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A33" w:rsidRPr="003E2A33" w14:paraId="6C5158C8" w14:textId="77777777" w:rsidTr="003E2A33">
        <w:trPr>
          <w:trHeight w:val="255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EC89149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F7A5113" w14:textId="34381F53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>Tel.</w:t>
            </w:r>
            <w:r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84F82D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31D1FB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E2A33" w:rsidRPr="003E2A33" w14:paraId="0052C299" w14:textId="77777777" w:rsidTr="003E2A33">
        <w:trPr>
          <w:trHeight w:val="270"/>
        </w:trPr>
        <w:tc>
          <w:tcPr>
            <w:tcW w:w="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C7DF41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CC77FD" w14:textId="77777777" w:rsidR="003E2A33" w:rsidRPr="003E2A33" w:rsidRDefault="003E2A33" w:rsidP="001C1515">
            <w:pPr>
              <w:rPr>
                <w:rFonts w:cstheme="minorHAnsi"/>
                <w:sz w:val="18"/>
                <w:szCs w:val="18"/>
              </w:rPr>
            </w:pPr>
            <w:r w:rsidRPr="003E2A33">
              <w:rPr>
                <w:rFonts w:cstheme="minorHAnsi"/>
                <w:sz w:val="18"/>
                <w:szCs w:val="18"/>
              </w:rPr>
              <w:t>E-mail:</w:t>
            </w:r>
          </w:p>
        </w:tc>
        <w:tc>
          <w:tcPr>
            <w:tcW w:w="3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23E14D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  <w:r w:rsidRPr="003E2A33">
              <w:rPr>
                <w:rFonts w:cstheme="minorHAnsi"/>
                <w:sz w:val="20"/>
                <w:szCs w:val="20"/>
              </w:rPr>
              <w:t> </w:t>
            </w: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F87303E" w14:textId="77777777" w:rsidR="003E2A33" w:rsidRPr="003E2A33" w:rsidRDefault="003E2A33" w:rsidP="001C1515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20015AB" w14:textId="77777777" w:rsidR="003E2A33" w:rsidRPr="003E2A33" w:rsidRDefault="003E2A33" w:rsidP="003E2A33">
      <w:pPr>
        <w:pStyle w:val="Bodysingle"/>
        <w:widowControl w:val="0"/>
        <w:spacing w:before="0" w:line="240" w:lineRule="auto"/>
        <w:rPr>
          <w:rFonts w:asciiTheme="minorHAnsi" w:hAnsiTheme="minorHAnsi" w:cstheme="minorHAnsi"/>
          <w:sz w:val="22"/>
          <w:szCs w:val="22"/>
        </w:rPr>
      </w:pPr>
    </w:p>
    <w:p w14:paraId="584BE96F" w14:textId="77777777" w:rsidR="003E2A33" w:rsidRPr="003E2A33" w:rsidRDefault="003E2A33" w:rsidP="003E2A33">
      <w:pPr>
        <w:pStyle w:val="Bodysingle"/>
        <w:widowControl w:val="0"/>
        <w:spacing w:before="0" w:line="240" w:lineRule="auto"/>
        <w:rPr>
          <w:rFonts w:asciiTheme="minorHAnsi" w:hAnsiTheme="minorHAnsi" w:cstheme="minorHAnsi"/>
          <w:sz w:val="22"/>
          <w:szCs w:val="22"/>
        </w:rPr>
      </w:pPr>
      <w:r w:rsidRPr="003E2A33">
        <w:rPr>
          <w:rFonts w:asciiTheme="minorHAnsi" w:hAnsiTheme="minorHAnsi" w:cstheme="minorHAnsi"/>
          <w:sz w:val="22"/>
          <w:szCs w:val="22"/>
        </w:rPr>
        <w:t>Poznámka: Tabulku dodavatel použije tolikrát, kolik bude mít poddodavatelů.</w:t>
      </w:r>
      <w:bookmarkEnd w:id="0"/>
      <w:bookmarkEnd w:id="1"/>
      <w:bookmarkEnd w:id="2"/>
    </w:p>
    <w:p w14:paraId="734724E5" w14:textId="77777777" w:rsidR="003E2A33" w:rsidRPr="003E2A33" w:rsidRDefault="003E2A33" w:rsidP="003E2A33">
      <w:pPr>
        <w:rPr>
          <w:rFonts w:cstheme="minorHAnsi"/>
          <w:i/>
          <w:iCs/>
          <w:highlight w:val="green"/>
        </w:rPr>
      </w:pPr>
      <w:r w:rsidRPr="003E2A33">
        <w:rPr>
          <w:rFonts w:cstheme="minorHAnsi"/>
          <w:i/>
          <w:iCs/>
          <w:highlight w:val="green"/>
        </w:rPr>
        <w:t>Alternativně:</w:t>
      </w:r>
    </w:p>
    <w:p w14:paraId="0B5F6074" w14:textId="77777777" w:rsidR="003E2A33" w:rsidRPr="003E2A33" w:rsidRDefault="003E2A33" w:rsidP="003E2A33">
      <w:pPr>
        <w:rPr>
          <w:rFonts w:cstheme="minorHAnsi"/>
        </w:rPr>
      </w:pPr>
      <w:r w:rsidRPr="003E2A33">
        <w:rPr>
          <w:rFonts w:cstheme="minorHAnsi"/>
          <w:i/>
          <w:iCs/>
          <w:highlight w:val="green"/>
        </w:rPr>
        <w:lastRenderedPageBreak/>
        <w:t>Dodavatel nehodlá část plnění veřejné zakázky plnit poddodavatelsky</w:t>
      </w:r>
      <w:r w:rsidRPr="003E2A33">
        <w:rPr>
          <w:rStyle w:val="Znakapoznpodarou"/>
          <w:rFonts w:cstheme="minorHAnsi"/>
          <w:i/>
          <w:iCs/>
          <w:highlight w:val="green"/>
        </w:rPr>
        <w:footnoteReference w:id="1"/>
      </w:r>
    </w:p>
    <w:p w14:paraId="6503EDF9" w14:textId="77777777" w:rsidR="003E2A33" w:rsidRPr="003E2A33" w:rsidRDefault="003E2A33" w:rsidP="003E2A33">
      <w:pPr>
        <w:rPr>
          <w:rFonts w:cstheme="minorHAnsi"/>
          <w:color w:val="000000" w:themeColor="text1"/>
        </w:rPr>
      </w:pPr>
    </w:p>
    <w:p w14:paraId="62CD4D42" w14:textId="77777777" w:rsidR="003E2A33" w:rsidRPr="003E2A33" w:rsidRDefault="003E2A33" w:rsidP="003E2A33">
      <w:pPr>
        <w:jc w:val="right"/>
        <w:rPr>
          <w:rFonts w:cstheme="minorHAnsi"/>
        </w:rPr>
      </w:pPr>
      <w:r w:rsidRPr="003E2A33">
        <w:rPr>
          <w:rFonts w:cstheme="minorHAnsi"/>
        </w:rPr>
        <w:t>V …..........……….. dne ……………………</w:t>
      </w:r>
    </w:p>
    <w:p w14:paraId="7919DB14" w14:textId="77777777" w:rsidR="003E2A33" w:rsidRPr="003E2A33" w:rsidRDefault="003E2A33" w:rsidP="003E2A33">
      <w:pPr>
        <w:jc w:val="right"/>
        <w:rPr>
          <w:rFonts w:cstheme="minorHAnsi"/>
          <w:i/>
          <w:iCs/>
        </w:rPr>
      </w:pPr>
    </w:p>
    <w:p w14:paraId="6FF68300" w14:textId="77777777" w:rsidR="003E2A33" w:rsidRPr="003E2A33" w:rsidRDefault="003E2A33" w:rsidP="003E2A33">
      <w:pPr>
        <w:jc w:val="right"/>
        <w:rPr>
          <w:rFonts w:cstheme="minorHAnsi"/>
        </w:rPr>
      </w:pPr>
      <w:r w:rsidRPr="003E2A33">
        <w:rPr>
          <w:rFonts w:cstheme="minorHAnsi"/>
          <w:i/>
          <w:iCs/>
          <w:color w:val="BFBFBF" w:themeColor="background1" w:themeShade="BF"/>
        </w:rPr>
        <w:t>Podpis</w:t>
      </w:r>
      <w:r w:rsidRPr="003E2A33">
        <w:rPr>
          <w:rFonts w:cstheme="minorHAnsi"/>
          <w:color w:val="BFBFBF" w:themeColor="background1" w:themeShade="BF"/>
        </w:rPr>
        <w:br/>
      </w:r>
      <w:r w:rsidRPr="003E2A33">
        <w:rPr>
          <w:rFonts w:cstheme="minorHAnsi"/>
        </w:rPr>
        <w:t>…….............……………...…………………..</w:t>
      </w:r>
    </w:p>
    <w:p w14:paraId="5F0C9733" w14:textId="77777777" w:rsidR="003E2A33" w:rsidRPr="003E2A33" w:rsidRDefault="003E2A33" w:rsidP="003E2A33">
      <w:pPr>
        <w:autoSpaceDE w:val="0"/>
        <w:autoSpaceDN w:val="0"/>
        <w:adjustRightInd w:val="0"/>
        <w:spacing w:after="120"/>
        <w:jc w:val="right"/>
        <w:rPr>
          <w:rFonts w:cstheme="minorHAnsi"/>
          <w:i/>
          <w:iCs/>
          <w:color w:val="000000"/>
        </w:rPr>
      </w:pPr>
      <w:r w:rsidRPr="003E2A33">
        <w:rPr>
          <w:rFonts w:cstheme="minorHAnsi"/>
          <w:i/>
          <w:iCs/>
          <w:color w:val="000000"/>
        </w:rPr>
        <w:t>Název účastníka,</w:t>
      </w:r>
    </w:p>
    <w:p w14:paraId="011177A4" w14:textId="77777777" w:rsidR="003E2A33" w:rsidRPr="003E2A33" w:rsidRDefault="003E2A33" w:rsidP="003E2A33">
      <w:pPr>
        <w:autoSpaceDE w:val="0"/>
        <w:autoSpaceDN w:val="0"/>
        <w:adjustRightInd w:val="0"/>
        <w:spacing w:after="120"/>
        <w:jc w:val="right"/>
        <w:rPr>
          <w:rFonts w:cstheme="minorHAnsi"/>
          <w:i/>
          <w:iCs/>
          <w:color w:val="000000"/>
        </w:rPr>
      </w:pPr>
      <w:r w:rsidRPr="003E2A33">
        <w:rPr>
          <w:rFonts w:cstheme="minorHAnsi"/>
          <w:i/>
          <w:iCs/>
          <w:color w:val="000000"/>
        </w:rPr>
        <w:t xml:space="preserve"> jméno a příjmení, funkce</w:t>
      </w:r>
    </w:p>
    <w:p w14:paraId="278C47A4" w14:textId="77777777" w:rsidR="003E2A33" w:rsidRPr="003E2A33" w:rsidRDefault="003E2A33">
      <w:pPr>
        <w:rPr>
          <w:rFonts w:cstheme="minorHAnsi"/>
        </w:rPr>
      </w:pPr>
    </w:p>
    <w:sectPr w:rsidR="003E2A33" w:rsidRPr="003E2A3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9E361" w14:textId="77777777" w:rsidR="00B94FFF" w:rsidRDefault="00B94FFF" w:rsidP="00AC2020">
      <w:pPr>
        <w:spacing w:after="0" w:line="240" w:lineRule="auto"/>
      </w:pPr>
      <w:r>
        <w:separator/>
      </w:r>
    </w:p>
  </w:endnote>
  <w:endnote w:type="continuationSeparator" w:id="0">
    <w:p w14:paraId="34BEF6B6" w14:textId="77777777" w:rsidR="00B94FFF" w:rsidRDefault="00B94FFF" w:rsidP="00AC2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9CD8B3" w14:textId="77777777" w:rsidR="00B94FFF" w:rsidRDefault="00B94FFF" w:rsidP="00AC2020">
      <w:pPr>
        <w:spacing w:after="0" w:line="240" w:lineRule="auto"/>
      </w:pPr>
      <w:r>
        <w:separator/>
      </w:r>
    </w:p>
  </w:footnote>
  <w:footnote w:type="continuationSeparator" w:id="0">
    <w:p w14:paraId="7847FDA9" w14:textId="77777777" w:rsidR="00B94FFF" w:rsidRDefault="00B94FFF" w:rsidP="00AC2020">
      <w:pPr>
        <w:spacing w:after="0" w:line="240" w:lineRule="auto"/>
      </w:pPr>
      <w:r>
        <w:continuationSeparator/>
      </w:r>
    </w:p>
  </w:footnote>
  <w:footnote w:id="1">
    <w:p w14:paraId="16278893" w14:textId="77777777" w:rsidR="003E2A33" w:rsidRPr="00184078" w:rsidRDefault="003E2A33" w:rsidP="003E2A33">
      <w:pPr>
        <w:pStyle w:val="Textpoznpodarou"/>
        <w:spacing w:line="240" w:lineRule="auto"/>
        <w:rPr>
          <w:rFonts w:ascii="Franklin Gothic Book" w:hAnsi="Franklin Gothic Book"/>
        </w:rPr>
      </w:pPr>
      <w:r w:rsidRPr="00184078">
        <w:rPr>
          <w:rStyle w:val="Znakapoznpodarou"/>
          <w:rFonts w:ascii="Franklin Gothic Book" w:hAnsi="Franklin Gothic Book"/>
        </w:rPr>
        <w:footnoteRef/>
      </w:r>
      <w:r w:rsidRPr="00184078">
        <w:rPr>
          <w:rFonts w:ascii="Franklin Gothic Book" w:hAnsi="Franklin Gothic Book"/>
        </w:rPr>
        <w:t xml:space="preserve"> Účastník </w:t>
      </w:r>
      <w:r>
        <w:rPr>
          <w:rFonts w:ascii="Franklin Gothic Book" w:hAnsi="Franklin Gothic Book"/>
        </w:rPr>
        <w:t xml:space="preserve">zelený </w:t>
      </w:r>
      <w:r w:rsidRPr="00184078">
        <w:rPr>
          <w:rFonts w:ascii="Franklin Gothic Book" w:hAnsi="Franklin Gothic Book"/>
        </w:rPr>
        <w:t xml:space="preserve">text </w:t>
      </w:r>
      <w:r>
        <w:rPr>
          <w:rFonts w:ascii="Franklin Gothic Book" w:hAnsi="Franklin Gothic Book"/>
        </w:rPr>
        <w:t xml:space="preserve">zcela </w:t>
      </w:r>
      <w:r w:rsidRPr="00184078">
        <w:rPr>
          <w:rFonts w:ascii="Franklin Gothic Book" w:hAnsi="Franklin Gothic Book"/>
        </w:rPr>
        <w:t xml:space="preserve">odstraní v případě vyplnění identifikačních údajů poddodavatele/ů. V případě, že účastník nehodlá část plnění veřejné zakázky plnit poddodavatelsky tabulku např. proškrtne </w:t>
      </w:r>
      <w:r>
        <w:rPr>
          <w:rFonts w:ascii="Franklin Gothic Book" w:hAnsi="Franklin Gothic Book"/>
        </w:rPr>
        <w:t xml:space="preserve">a </w:t>
      </w:r>
      <w:r w:rsidRPr="00184078">
        <w:rPr>
          <w:rFonts w:ascii="Franklin Gothic Book" w:hAnsi="Franklin Gothic Book"/>
        </w:rPr>
        <w:t>odstraní pouze slovo „</w:t>
      </w:r>
      <w:r w:rsidRPr="00184078">
        <w:rPr>
          <w:rFonts w:ascii="Franklin Gothic Book" w:hAnsi="Franklin Gothic Book"/>
          <w:i/>
          <w:iCs/>
        </w:rPr>
        <w:t>Alternativně</w:t>
      </w:r>
      <w:r w:rsidRPr="00184078">
        <w:rPr>
          <w:rFonts w:ascii="Franklin Gothic Book" w:hAnsi="Franklin Gothic Book"/>
        </w:rPr>
        <w:t>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1DF6" w14:textId="2DE9333B" w:rsidR="00AC2020" w:rsidRDefault="005E22B6" w:rsidP="00AC2020">
    <w:pPr>
      <w:pStyle w:val="Zhlav"/>
      <w:tabs>
        <w:tab w:val="clear" w:pos="9072"/>
        <w:tab w:val="right" w:pos="907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665F2D08" wp14:editId="2FE12D3F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5956161" cy="666115"/>
          <wp:effectExtent l="0" t="0" r="6985" b="635"/>
          <wp:wrapNone/>
          <wp:docPr id="13" name="Obráze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161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25F079" w14:textId="77777777" w:rsidR="00AC2020" w:rsidRDefault="00AC2020">
    <w:pPr>
      <w:pStyle w:val="Zhlav"/>
    </w:pPr>
  </w:p>
  <w:p w14:paraId="12BBB2A0" w14:textId="77777777" w:rsidR="005E22B6" w:rsidRDefault="005E22B6">
    <w:pPr>
      <w:pStyle w:val="Zhlav"/>
    </w:pPr>
  </w:p>
  <w:p w14:paraId="1EDCF261" w14:textId="77777777" w:rsidR="005E22B6" w:rsidRDefault="005E22B6" w:rsidP="005E22B6">
    <w:pPr>
      <w:rPr>
        <w:sz w:val="24"/>
      </w:rPr>
    </w:pPr>
  </w:p>
  <w:p w14:paraId="55C2AD63" w14:textId="1D4B2C0A" w:rsidR="005E22B6" w:rsidRPr="00BB521C" w:rsidRDefault="005E22B6" w:rsidP="005E22B6">
    <w:pPr>
      <w:rPr>
        <w:b/>
        <w:sz w:val="24"/>
      </w:rPr>
    </w:pPr>
    <w:r w:rsidRPr="00BB521C">
      <w:rPr>
        <w:sz w:val="24"/>
      </w:rPr>
      <w:t xml:space="preserve">Příloha č. </w:t>
    </w:r>
    <w:r>
      <w:rPr>
        <w:sz w:val="24"/>
      </w:rPr>
      <w:t>9</w:t>
    </w:r>
    <w:r w:rsidRPr="00BB521C">
      <w:rPr>
        <w:sz w:val="24"/>
      </w:rPr>
      <w:t xml:space="preserve"> – </w:t>
    </w:r>
    <w:r>
      <w:rPr>
        <w:sz w:val="24"/>
      </w:rPr>
      <w:t>Seznam předpokládaných poddodavatelů</w:t>
    </w:r>
  </w:p>
  <w:p w14:paraId="3F7ACEA0" w14:textId="77777777" w:rsidR="005E22B6" w:rsidRDefault="005E22B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095D54"/>
    <w:multiLevelType w:val="multilevel"/>
    <w:tmpl w:val="E108A96E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851" w:hanging="851"/>
      </w:pPr>
      <w:rPr>
        <w:rFonts w:ascii="Franklin Gothic Book" w:hAnsi="Franklin Gothic Book" w:cs="Arial" w:hint="default"/>
        <w:b/>
        <w:i w:val="0"/>
        <w:color w:val="auto"/>
        <w:sz w:val="36"/>
        <w:szCs w:val="36"/>
      </w:rPr>
    </w:lvl>
    <w:lvl w:ilvl="1">
      <w:start w:val="1"/>
      <w:numFmt w:val="decimal"/>
      <w:pStyle w:val="Nadpis2PPP"/>
      <w:lvlText w:val="%1.%2"/>
      <w:lvlJc w:val="left"/>
      <w:pPr>
        <w:tabs>
          <w:tab w:val="num" w:pos="851"/>
        </w:tabs>
      </w:pPr>
      <w:rPr>
        <w:rFonts w:cs="Times New Roman"/>
        <w:b/>
        <w:i w:val="0"/>
        <w:color w:val="000000"/>
        <w:sz w:val="28"/>
        <w:szCs w:val="28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4">
      <w:start w:val="1"/>
      <w:numFmt w:val="decimal"/>
      <w:pStyle w:val="Nadpis5"/>
      <w:lvlText w:val="%1.%2.%3.%4.%5"/>
      <w:lvlJc w:val="right"/>
      <w:pPr>
        <w:tabs>
          <w:tab w:val="num" w:pos="280"/>
        </w:tabs>
        <w:ind w:left="280" w:hanging="280"/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right"/>
      <w:pPr>
        <w:tabs>
          <w:tab w:val="num" w:pos="280"/>
        </w:tabs>
        <w:ind w:left="280" w:hanging="280"/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right"/>
      <w:pPr>
        <w:tabs>
          <w:tab w:val="num" w:pos="280"/>
        </w:tabs>
        <w:ind w:left="280" w:hanging="280"/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right"/>
      <w:pPr>
        <w:tabs>
          <w:tab w:val="num" w:pos="280"/>
        </w:tabs>
        <w:ind w:left="280" w:hanging="280"/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right"/>
      <w:pPr>
        <w:tabs>
          <w:tab w:val="num" w:pos="280"/>
        </w:tabs>
        <w:ind w:left="280" w:hanging="280"/>
      </w:pPr>
      <w:rPr>
        <w:rFonts w:cs="Times New Roman" w:hint="default"/>
      </w:rPr>
    </w:lvl>
  </w:abstractNum>
  <w:num w:numId="1" w16cid:durableId="699821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F83"/>
    <w:rsid w:val="001C0F83"/>
    <w:rsid w:val="00383246"/>
    <w:rsid w:val="003E2A33"/>
    <w:rsid w:val="005E22B6"/>
    <w:rsid w:val="00674A12"/>
    <w:rsid w:val="00691A7F"/>
    <w:rsid w:val="00AC2020"/>
    <w:rsid w:val="00B94FFF"/>
    <w:rsid w:val="00CA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668B0"/>
  <w15:chartTrackingRefBased/>
  <w15:docId w15:val="{F87EF8A9-D4D9-4B3C-AE33-BC91EAF4C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E2A33"/>
    <w:pPr>
      <w:keepNext/>
      <w:keepLines/>
      <w:numPr>
        <w:numId w:val="1"/>
      </w:numPr>
      <w:spacing w:before="480" w:after="0" w:line="360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cs-CZ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E2A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aliases w:val="Heading 3 PPP"/>
    <w:basedOn w:val="Normln"/>
    <w:next w:val="Zkladntext"/>
    <w:link w:val="Nadpis3Char"/>
    <w:qFormat/>
    <w:rsid w:val="003E2A33"/>
    <w:pPr>
      <w:keepNext/>
      <w:numPr>
        <w:ilvl w:val="2"/>
        <w:numId w:val="1"/>
      </w:numPr>
      <w:spacing w:before="60" w:after="60" w:line="360" w:lineRule="auto"/>
      <w:jc w:val="both"/>
      <w:outlineLvl w:val="2"/>
    </w:pPr>
    <w:rPr>
      <w:rFonts w:ascii="Verdana" w:eastAsia="Times New Roman" w:hAnsi="Verdana" w:cs="Times New Roman"/>
      <w:kern w:val="0"/>
      <w:sz w:val="16"/>
      <w:szCs w:val="18"/>
      <w:lang w:eastAsia="cs-CZ"/>
      <w14:ligatures w14:val="none"/>
    </w:rPr>
  </w:style>
  <w:style w:type="paragraph" w:styleId="Nadpis4">
    <w:name w:val="heading 4"/>
    <w:basedOn w:val="Normln"/>
    <w:next w:val="Zkladntext"/>
    <w:link w:val="Nadpis4Char"/>
    <w:qFormat/>
    <w:rsid w:val="003E2A33"/>
    <w:pPr>
      <w:keepNext/>
      <w:numPr>
        <w:ilvl w:val="3"/>
        <w:numId w:val="1"/>
      </w:numPr>
      <w:spacing w:before="60" w:after="60" w:line="360" w:lineRule="auto"/>
      <w:jc w:val="both"/>
      <w:outlineLvl w:val="3"/>
    </w:pPr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paragraph" w:styleId="Nadpis5">
    <w:name w:val="heading 5"/>
    <w:basedOn w:val="Normln"/>
    <w:next w:val="Zkladntext"/>
    <w:link w:val="Nadpis5Char"/>
    <w:qFormat/>
    <w:rsid w:val="003E2A33"/>
    <w:pPr>
      <w:keepNext/>
      <w:numPr>
        <w:ilvl w:val="4"/>
        <w:numId w:val="1"/>
      </w:numPr>
      <w:spacing w:before="60" w:after="60" w:line="360" w:lineRule="auto"/>
      <w:jc w:val="both"/>
      <w:outlineLvl w:val="4"/>
    </w:pPr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paragraph" w:styleId="Nadpis6">
    <w:name w:val="heading 6"/>
    <w:basedOn w:val="Normln"/>
    <w:next w:val="Zkladntext"/>
    <w:link w:val="Nadpis6Char"/>
    <w:qFormat/>
    <w:rsid w:val="003E2A33"/>
    <w:pPr>
      <w:keepNext/>
      <w:numPr>
        <w:ilvl w:val="5"/>
        <w:numId w:val="1"/>
      </w:numPr>
      <w:spacing w:before="60" w:after="60" w:line="360" w:lineRule="auto"/>
      <w:jc w:val="both"/>
      <w:outlineLvl w:val="5"/>
    </w:pPr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paragraph" w:styleId="Nadpis7">
    <w:name w:val="heading 7"/>
    <w:basedOn w:val="Normln"/>
    <w:next w:val="Zkladntext"/>
    <w:link w:val="Nadpis7Char"/>
    <w:qFormat/>
    <w:rsid w:val="003E2A33"/>
    <w:pPr>
      <w:keepNext/>
      <w:numPr>
        <w:ilvl w:val="6"/>
        <w:numId w:val="1"/>
      </w:numPr>
      <w:spacing w:before="60" w:after="60" w:line="360" w:lineRule="auto"/>
      <w:jc w:val="both"/>
      <w:outlineLvl w:val="6"/>
    </w:pPr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paragraph" w:styleId="Nadpis8">
    <w:name w:val="heading 8"/>
    <w:basedOn w:val="Normln"/>
    <w:next w:val="Zkladntext"/>
    <w:link w:val="Nadpis8Char"/>
    <w:qFormat/>
    <w:rsid w:val="003E2A33"/>
    <w:pPr>
      <w:keepNext/>
      <w:numPr>
        <w:ilvl w:val="7"/>
        <w:numId w:val="1"/>
      </w:numPr>
      <w:spacing w:before="60" w:after="60" w:line="360" w:lineRule="auto"/>
      <w:jc w:val="both"/>
      <w:outlineLvl w:val="7"/>
    </w:pPr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paragraph" w:styleId="Nadpis9">
    <w:name w:val="heading 9"/>
    <w:basedOn w:val="Normln"/>
    <w:next w:val="Zkladntext"/>
    <w:link w:val="Nadpis9Char"/>
    <w:qFormat/>
    <w:rsid w:val="003E2A33"/>
    <w:pPr>
      <w:keepNext/>
      <w:numPr>
        <w:ilvl w:val="8"/>
        <w:numId w:val="1"/>
      </w:numPr>
      <w:spacing w:before="60" w:after="60" w:line="360" w:lineRule="auto"/>
      <w:jc w:val="both"/>
      <w:outlineLvl w:val="8"/>
    </w:pPr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alJustified">
    <w:name w:val="Normal (Justified)"/>
    <w:basedOn w:val="Normln"/>
    <w:uiPriority w:val="99"/>
    <w:rsid w:val="001C0F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ar-SA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AC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2020"/>
  </w:style>
  <w:style w:type="paragraph" w:styleId="Zpat">
    <w:name w:val="footer"/>
    <w:basedOn w:val="Normln"/>
    <w:link w:val="ZpatChar"/>
    <w:uiPriority w:val="99"/>
    <w:unhideWhenUsed/>
    <w:rsid w:val="00AC20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2020"/>
  </w:style>
  <w:style w:type="character" w:customStyle="1" w:styleId="Nadpis1Char">
    <w:name w:val="Nadpis 1 Char"/>
    <w:basedOn w:val="Standardnpsmoodstavce"/>
    <w:link w:val="Nadpis1"/>
    <w:rsid w:val="003E2A33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rsid w:val="003E2A33"/>
    <w:rPr>
      <w:rFonts w:ascii="Verdana" w:eastAsia="Times New Roman" w:hAnsi="Verdana" w:cs="Times New Roman"/>
      <w:kern w:val="0"/>
      <w:sz w:val="16"/>
      <w:szCs w:val="1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rsid w:val="003E2A33"/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rsid w:val="003E2A33"/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rsid w:val="003E2A33"/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rsid w:val="003E2A33"/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rsid w:val="003E2A33"/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rsid w:val="003E2A33"/>
    <w:rPr>
      <w:rFonts w:ascii="Verdana" w:eastAsia="Times New Roman" w:hAnsi="Verdana" w:cs="Times New Roman"/>
      <w:kern w:val="0"/>
      <w:sz w:val="16"/>
      <w:szCs w:val="24"/>
      <w:lang w:eastAsia="cs-CZ"/>
      <w14:ligatures w14:val="none"/>
    </w:rPr>
  </w:style>
  <w:style w:type="paragraph" w:customStyle="1" w:styleId="Nadpis2PPP">
    <w:name w:val="Nadpis 2 PPP"/>
    <w:basedOn w:val="Nadpis2"/>
    <w:next w:val="Zkladntext"/>
    <w:rsid w:val="003E2A33"/>
    <w:pPr>
      <w:keepNext w:val="0"/>
      <w:widowControl w:val="0"/>
      <w:numPr>
        <w:ilvl w:val="1"/>
        <w:numId w:val="1"/>
      </w:numPr>
      <w:tabs>
        <w:tab w:val="clear" w:pos="851"/>
        <w:tab w:val="num" w:pos="360"/>
      </w:tabs>
      <w:spacing w:before="360" w:after="200" w:line="240" w:lineRule="auto"/>
    </w:pPr>
    <w:rPr>
      <w:rFonts w:ascii="Arial" w:eastAsia="Times New Roman" w:hAnsi="Arial" w:cs="Times New Roman"/>
      <w:color w:val="B40000"/>
      <w:kern w:val="0"/>
      <w:sz w:val="24"/>
      <w:szCs w:val="28"/>
      <w:lang w:eastAsia="cs-CZ"/>
      <w14:ligatures w14:val="none"/>
    </w:rPr>
  </w:style>
  <w:style w:type="paragraph" w:customStyle="1" w:styleId="Bodysingle">
    <w:name w:val="Body single"/>
    <w:basedOn w:val="Normln"/>
    <w:rsid w:val="003E2A33"/>
    <w:pPr>
      <w:spacing w:before="120" w:after="120" w:line="240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E2A33"/>
    <w:rPr>
      <w:rFonts w:ascii="Verdana" w:eastAsia="Times New Roman" w:hAnsi="Verdana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qFormat/>
    <w:rsid w:val="003E2A33"/>
    <w:pPr>
      <w:spacing w:before="60" w:after="60" w:line="360" w:lineRule="auto"/>
      <w:jc w:val="both"/>
    </w:pPr>
    <w:rPr>
      <w:rFonts w:ascii="Verdana" w:eastAsia="Times New Roman" w:hAnsi="Verdana" w:cs="Times New Roman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E2A3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2A33"/>
    <w:rPr>
      <w:vertAlign w:val="superscript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3E2A33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3E2A33"/>
  </w:style>
  <w:style w:type="character" w:customStyle="1" w:styleId="Nadpis2Char">
    <w:name w:val="Nadpis 2 Char"/>
    <w:basedOn w:val="Standardnpsmoodstavce"/>
    <w:link w:val="Nadpis2"/>
    <w:uiPriority w:val="9"/>
    <w:semiHidden/>
    <w:rsid w:val="003E2A3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197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iora legal</dc:creator>
  <cp:keywords/>
  <dc:description/>
  <cp:lastModifiedBy>Autor</cp:lastModifiedBy>
  <cp:revision>5</cp:revision>
  <dcterms:created xsi:type="dcterms:W3CDTF">2023-04-12T09:37:00Z</dcterms:created>
  <dcterms:modified xsi:type="dcterms:W3CDTF">2024-08-05T19:16:00Z</dcterms:modified>
</cp:coreProperties>
</file>